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773D" w14:textId="71E03638" w:rsidR="008D3BD3" w:rsidRPr="00BD62E5" w:rsidRDefault="008D3BD3" w:rsidP="008D3BD3">
      <w:pPr>
        <w:widowControl w:val="0"/>
        <w:tabs>
          <w:tab w:val="right" w:pos="9639"/>
        </w:tabs>
        <w:spacing w:after="0"/>
        <w:rPr>
          <w:rFonts w:cs="Arial"/>
        </w:rPr>
      </w:pPr>
      <w:r w:rsidRPr="008A706C">
        <w:rPr>
          <w:rFonts w:ascii="Arial" w:eastAsia="MS Mincho" w:hAnsi="Arial" w:cs="Arial"/>
          <w:b/>
          <w:sz w:val="24"/>
          <w:lang w:val="de-DE"/>
        </w:rPr>
        <w:t>3GPP TSG-RAN WG2 Meeting #10</w:t>
      </w:r>
      <w:r>
        <w:rPr>
          <w:rFonts w:ascii="Arial" w:eastAsia="MS Mincho" w:hAnsi="Arial" w:cs="Arial"/>
          <w:b/>
          <w:sz w:val="24"/>
          <w:lang w:val="de-DE"/>
        </w:rPr>
        <w:t>1</w:t>
      </w:r>
      <w:r w:rsidR="00984B54">
        <w:rPr>
          <w:rFonts w:ascii="Arial" w:eastAsia="MS Mincho" w:hAnsi="Arial" w:cs="Arial"/>
          <w:b/>
          <w:sz w:val="24"/>
          <w:lang w:val="de-DE"/>
        </w:rPr>
        <w:t>bis</w:t>
      </w:r>
      <w:r w:rsidRPr="00BD62E5">
        <w:rPr>
          <w:rFonts w:ascii="Arial" w:eastAsia="MS Mincho" w:hAnsi="Arial" w:cs="Arial"/>
          <w:b/>
          <w:sz w:val="24"/>
          <w:lang w:val="de-DE"/>
        </w:rPr>
        <w:tab/>
      </w:r>
      <w:r w:rsidRPr="000B41FE">
        <w:t xml:space="preserve"> </w:t>
      </w:r>
      <w:r w:rsidRPr="000B41FE">
        <w:rPr>
          <w:rFonts w:ascii="Arial" w:eastAsia="MS Mincho" w:hAnsi="Arial" w:cs="Arial"/>
          <w:b/>
          <w:sz w:val="24"/>
          <w:lang w:val="de-DE"/>
        </w:rPr>
        <w:t>R2-</w:t>
      </w:r>
      <w:r w:rsidR="00D0255F" w:rsidRPr="008F186B">
        <w:rPr>
          <w:rFonts w:ascii="Arial" w:eastAsia="MS Mincho" w:hAnsi="Arial" w:cs="Arial"/>
          <w:b/>
          <w:sz w:val="24"/>
          <w:lang w:val="de-DE"/>
        </w:rPr>
        <w:t>180</w:t>
      </w:r>
      <w:r w:rsidR="00D0255F">
        <w:rPr>
          <w:rFonts w:ascii="Arial" w:eastAsia="MS Mincho" w:hAnsi="Arial" w:cs="Arial"/>
          <w:b/>
          <w:sz w:val="24"/>
          <w:lang w:val="de-DE"/>
        </w:rPr>
        <w:t>6111</w:t>
      </w:r>
    </w:p>
    <w:p w14:paraId="601F3C5F" w14:textId="0C14A4AA" w:rsidR="008D3BD3" w:rsidRPr="009D4BBF" w:rsidRDefault="00984B54" w:rsidP="008D3BD3">
      <w:pPr>
        <w:pStyle w:val="a6"/>
        <w:jc w:val="left"/>
        <w:rPr>
          <w:rFonts w:cs="Arial"/>
        </w:rPr>
      </w:pPr>
      <w:r>
        <w:rPr>
          <w:rFonts w:cs="Arial"/>
        </w:rPr>
        <w:t>Sanya, China</w:t>
      </w:r>
      <w:r w:rsidRPr="00624B68">
        <w:rPr>
          <w:rFonts w:cs="Arial"/>
        </w:rPr>
        <w:t xml:space="preserve">, </w:t>
      </w:r>
      <w:r>
        <w:rPr>
          <w:rFonts w:cs="Arial"/>
        </w:rPr>
        <w:t>16</w:t>
      </w:r>
      <w:r>
        <w:rPr>
          <w:rFonts w:ascii="맑은 고딕" w:eastAsia="맑은 고딕" w:hAnsi="맑은 고딕" w:cs="맑은 고딕" w:hint="eastAsia"/>
          <w:lang w:eastAsia="ko-KR"/>
        </w:rPr>
        <w:t xml:space="preserve">th </w:t>
      </w:r>
      <w:r>
        <w:rPr>
          <w:rFonts w:ascii="맑은 고딕" w:eastAsia="맑은 고딕" w:hAnsi="맑은 고딕" w:cs="맑은 고딕"/>
          <w:lang w:eastAsia="ko-KR"/>
        </w:rPr>
        <w:t>– 20th April 2018</w:t>
      </w:r>
      <w:r w:rsidR="008D3BD3">
        <w:rPr>
          <w:rFonts w:eastAsia="맑은 고딕" w:hint="eastAsia"/>
          <w:bCs/>
          <w:lang w:eastAsia="ko-KR"/>
        </w:rPr>
        <w:t xml:space="preserve">  </w:t>
      </w:r>
      <w:r w:rsidR="008D3BD3">
        <w:rPr>
          <w:rFonts w:eastAsia="맑은 고딕"/>
          <w:bCs/>
          <w:lang w:eastAsia="ko-KR"/>
        </w:rPr>
        <w:t xml:space="preserve">  </w:t>
      </w:r>
      <w:bookmarkStart w:id="0" w:name="_GoBack"/>
      <w:bookmarkEnd w:id="0"/>
      <w:r w:rsidR="008D3BD3">
        <w:rPr>
          <w:rFonts w:eastAsia="맑은 고딕"/>
          <w:bCs/>
          <w:lang w:eastAsia="ko-KR"/>
        </w:rPr>
        <w:t xml:space="preserve">           </w:t>
      </w:r>
      <w:r>
        <w:rPr>
          <w:rFonts w:eastAsia="맑은 고딕"/>
          <w:bCs/>
          <w:lang w:eastAsia="ko-KR"/>
        </w:rPr>
        <w:t xml:space="preserve">       </w:t>
      </w:r>
    </w:p>
    <w:p w14:paraId="58548A36" w14:textId="77777777" w:rsidR="00C92ECA" w:rsidRPr="008D3BD3" w:rsidRDefault="00C92ECA" w:rsidP="00C92ECA">
      <w:pPr>
        <w:pStyle w:val="a6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</w:p>
    <w:p w14:paraId="3E471C99" w14:textId="0EE2B4C8" w:rsidR="00C92ECA" w:rsidRPr="008F10F8" w:rsidRDefault="00C92ECA" w:rsidP="00C92ECA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9D0DDB">
        <w:rPr>
          <w:rFonts w:cs="Arial"/>
          <w:b/>
          <w:bCs/>
          <w:sz w:val="24"/>
        </w:rPr>
        <w:t>9.10.2</w:t>
      </w:r>
      <w:r w:rsidR="00E006A7">
        <w:rPr>
          <w:rFonts w:cs="Arial"/>
          <w:b/>
          <w:bCs/>
          <w:sz w:val="24"/>
        </w:rPr>
        <w:t>.2</w:t>
      </w:r>
    </w:p>
    <w:p w14:paraId="4920F166" w14:textId="77777777" w:rsidR="00C92ECA" w:rsidRPr="00B266B0" w:rsidRDefault="00C92ECA" w:rsidP="00C92EC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0FD9AB67" w14:textId="1D1D1794" w:rsidR="00C92ECA" w:rsidRPr="00F31F8C" w:rsidRDefault="00C92ECA" w:rsidP="00C92EC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0DDB">
        <w:rPr>
          <w:rFonts w:ascii="Arial" w:hAnsi="Arial" w:cs="Arial"/>
          <w:b/>
          <w:bCs/>
          <w:sz w:val="24"/>
        </w:rPr>
        <w:t xml:space="preserve">LCID </w:t>
      </w:r>
      <w:r w:rsidR="001E10F4">
        <w:rPr>
          <w:rFonts w:ascii="Arial" w:hAnsi="Arial" w:cs="Arial"/>
          <w:b/>
          <w:bCs/>
          <w:sz w:val="24"/>
        </w:rPr>
        <w:t xml:space="preserve">Mapping </w:t>
      </w:r>
      <w:r w:rsidR="009D0DDB">
        <w:rPr>
          <w:rFonts w:ascii="Arial" w:hAnsi="Arial" w:cs="Arial"/>
          <w:b/>
          <w:bCs/>
          <w:sz w:val="24"/>
        </w:rPr>
        <w:t>for</w:t>
      </w:r>
      <w:r w:rsidR="009F78FE">
        <w:rPr>
          <w:rFonts w:ascii="Arial" w:hAnsi="Arial" w:cs="Arial"/>
          <w:b/>
          <w:bCs/>
          <w:sz w:val="24"/>
        </w:rPr>
        <w:t xml:space="preserve"> </w:t>
      </w:r>
      <w:r w:rsidRPr="009D0DDB">
        <w:rPr>
          <w:rFonts w:ascii="Arial" w:hAnsi="Arial" w:cs="Arial"/>
          <w:b/>
          <w:bCs/>
          <w:sz w:val="24"/>
        </w:rPr>
        <w:t xml:space="preserve">Packet </w:t>
      </w:r>
      <w:r w:rsidRPr="009D0DDB">
        <w:rPr>
          <w:rFonts w:ascii="Arial" w:hAnsi="Arial" w:cs="Arial" w:hint="eastAsia"/>
          <w:b/>
          <w:bCs/>
          <w:sz w:val="24"/>
          <w:lang w:eastAsia="ko-KR"/>
        </w:rPr>
        <w:t xml:space="preserve">Duplication </w:t>
      </w:r>
    </w:p>
    <w:p w14:paraId="2C913DA0" w14:textId="451BFBFB" w:rsidR="00C92ECA" w:rsidRPr="00B266B0" w:rsidRDefault="00C92ECA" w:rsidP="00C92EC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437DDF">
        <w:rPr>
          <w:rFonts w:ascii="Arial" w:hAnsi="Arial" w:cs="Arial"/>
          <w:b/>
          <w:bCs/>
          <w:sz w:val="24"/>
        </w:rPr>
        <w:t xml:space="preserve"> </w:t>
      </w:r>
      <w:r w:rsidR="00437DDF">
        <w:rPr>
          <w:rFonts w:ascii="Arial" w:hAnsi="Arial" w:cs="Arial" w:hint="eastAsia"/>
          <w:b/>
          <w:bCs/>
          <w:sz w:val="24"/>
          <w:lang w:eastAsia="ko-KR"/>
        </w:rPr>
        <w:t>and decision</w:t>
      </w:r>
    </w:p>
    <w:p w14:paraId="5AF5E73C" w14:textId="77777777" w:rsidR="00C92ECA" w:rsidRPr="006E13D1" w:rsidRDefault="00C92ECA" w:rsidP="00C92ECA">
      <w:pPr>
        <w:pStyle w:val="1"/>
        <w:numPr>
          <w:ilvl w:val="0"/>
          <w:numId w:val="1"/>
        </w:numPr>
      </w:pPr>
      <w:r>
        <w:t>Introduction</w:t>
      </w:r>
    </w:p>
    <w:p w14:paraId="26B4C6E9" w14:textId="112C7485" w:rsidR="00C92ECA" w:rsidRPr="00720B96" w:rsidRDefault="00720B96" w:rsidP="00C92ECA">
      <w:pPr>
        <w:pStyle w:val="Doc-text2"/>
        <w:ind w:left="0" w:firstLine="0"/>
        <w:rPr>
          <w:rFonts w:ascii="Times New Roman" w:eastAsia="바탕" w:hAnsi="Times New Roman"/>
          <w:szCs w:val="20"/>
          <w:lang w:val="en-US" w:eastAsia="ko-KR"/>
        </w:rPr>
      </w:pPr>
      <w:r w:rsidRPr="00720B96">
        <w:rPr>
          <w:rFonts w:ascii="Times New Roman" w:eastAsia="바탕" w:hAnsi="Times New Roman"/>
          <w:szCs w:val="20"/>
          <w:lang w:val="en-US" w:eastAsia="ko-KR"/>
        </w:rPr>
        <w:t>In</w:t>
      </w:r>
      <w:r w:rsidR="00146120" w:rsidRPr="00720B96">
        <w:rPr>
          <w:rFonts w:ascii="Times New Roman" w:eastAsia="바탕" w:hAnsi="Times New Roman"/>
          <w:szCs w:val="20"/>
          <w:lang w:val="en-US" w:eastAsia="ko-KR"/>
        </w:rPr>
        <w:t xml:space="preserve"> RAN2#</w:t>
      </w:r>
      <w:r w:rsidR="0049705F" w:rsidRPr="00720B96">
        <w:rPr>
          <w:rFonts w:ascii="Times New Roman" w:eastAsia="바탕" w:hAnsi="Times New Roman"/>
          <w:szCs w:val="20"/>
          <w:lang w:val="en-US" w:eastAsia="ko-KR"/>
        </w:rPr>
        <w:t>101</w:t>
      </w:r>
      <w:r w:rsidRPr="00720B96">
        <w:rPr>
          <w:rFonts w:ascii="Times New Roman" w:eastAsia="바탕" w:hAnsi="Times New Roman"/>
          <w:szCs w:val="20"/>
          <w:lang w:val="en-US" w:eastAsia="ko-KR"/>
        </w:rPr>
        <w:t xml:space="preserve"> meeting</w:t>
      </w:r>
      <w:r w:rsidR="00C92ECA" w:rsidRPr="00720B96">
        <w:rPr>
          <w:rFonts w:ascii="Times New Roman" w:eastAsia="바탕" w:hAnsi="Times New Roman"/>
          <w:szCs w:val="20"/>
          <w:lang w:val="en-US" w:eastAsia="ko-KR"/>
        </w:rPr>
        <w:t>,</w:t>
      </w:r>
      <w:r w:rsidRPr="00720B96">
        <w:rPr>
          <w:rFonts w:ascii="Times New Roman" w:eastAsia="바탕" w:hAnsi="Times New Roman"/>
          <w:szCs w:val="20"/>
          <w:lang w:val="en-US" w:eastAsia="ko-KR"/>
        </w:rPr>
        <w:t xml:space="preserve"> </w:t>
      </w:r>
      <w:r w:rsidR="002D76A0">
        <w:rPr>
          <w:rFonts w:ascii="Times New Roman" w:eastAsia="바탕" w:hAnsi="Times New Roman"/>
          <w:szCs w:val="20"/>
          <w:lang w:val="en-US" w:eastAsia="ko-KR"/>
        </w:rPr>
        <w:t xml:space="preserve">TX and RX operations for packet duplication </w:t>
      </w:r>
      <w:r w:rsidRPr="0019590E">
        <w:rPr>
          <w:rFonts w:ascii="Times New Roman" w:hAnsi="Times New Roman"/>
          <w:lang w:eastAsia="ko-KR"/>
        </w:rPr>
        <w:t>w</w:t>
      </w:r>
      <w:r w:rsidR="002D76A0" w:rsidRPr="002D76A0">
        <w:rPr>
          <w:rFonts w:ascii="Times New Roman" w:hAnsi="Times New Roman"/>
          <w:lang w:eastAsia="ko-KR"/>
        </w:rPr>
        <w:t>ere</w:t>
      </w:r>
      <w:r w:rsidRPr="0019590E">
        <w:rPr>
          <w:rFonts w:ascii="Times New Roman" w:hAnsi="Times New Roman"/>
          <w:lang w:eastAsia="ko-KR"/>
        </w:rPr>
        <w:t xml:space="preserve"> discussed. There was agreement that PDCP performs packet duplication detection in RX UE.</w:t>
      </w:r>
      <w:r w:rsidR="002D76A0">
        <w:rPr>
          <w:rFonts w:ascii="Times New Roman" w:hAnsi="Times New Roman"/>
          <w:lang w:eastAsia="ko-KR"/>
        </w:rPr>
        <w:t xml:space="preserve"> But for </w:t>
      </w:r>
      <w:r w:rsidR="002D76A0" w:rsidRPr="002715FB">
        <w:rPr>
          <w:rFonts w:ascii="Times New Roman" w:hAnsi="Times New Roman"/>
          <w:lang w:eastAsia="ko-KR"/>
        </w:rPr>
        <w:t xml:space="preserve">LCID mapping </w:t>
      </w:r>
      <w:r w:rsidR="002D76A0">
        <w:rPr>
          <w:rFonts w:ascii="Times New Roman" w:hAnsi="Times New Roman"/>
          <w:lang w:eastAsia="ko-KR"/>
        </w:rPr>
        <w:t>RAN2 did not get clear agreement since m</w:t>
      </w:r>
      <w:r w:rsidRPr="0019590E">
        <w:rPr>
          <w:rFonts w:ascii="Times New Roman" w:hAnsi="Times New Roman"/>
          <w:lang w:eastAsia="ko-KR"/>
        </w:rPr>
        <w:t xml:space="preserve">ajority </w:t>
      </w:r>
      <w:r w:rsidR="002D76A0">
        <w:rPr>
          <w:rFonts w:ascii="Times New Roman" w:hAnsi="Times New Roman"/>
          <w:lang w:eastAsia="ko-KR"/>
        </w:rPr>
        <w:t xml:space="preserve">of </w:t>
      </w:r>
      <w:r w:rsidRPr="0019590E">
        <w:rPr>
          <w:rFonts w:ascii="Times New Roman" w:hAnsi="Times New Roman"/>
          <w:lang w:eastAsia="ko-KR"/>
        </w:rPr>
        <w:t xml:space="preserve">companies prefer to use </w:t>
      </w:r>
      <w:r>
        <w:rPr>
          <w:rFonts w:ascii="Times New Roman" w:hAnsi="Times New Roman"/>
          <w:lang w:eastAsia="ko-KR"/>
        </w:rPr>
        <w:t>either o</w:t>
      </w:r>
      <w:r w:rsidRPr="0019590E">
        <w:rPr>
          <w:rFonts w:ascii="Times New Roman" w:hAnsi="Times New Roman"/>
          <w:lang w:eastAsia="ko-KR"/>
        </w:rPr>
        <w:t>ption 1 (Hard-Coded) or option 3 (Up to UE implementation with informing duplicated LCID to RX UE).</w:t>
      </w:r>
      <w:r w:rsidR="002D76A0" w:rsidRPr="002D76A0">
        <w:rPr>
          <w:rFonts w:ascii="Times New Roman" w:hAnsi="Times New Roman"/>
          <w:lang w:eastAsia="ko-KR"/>
        </w:rPr>
        <w:t xml:space="preserve"> </w:t>
      </w:r>
      <w:r w:rsidR="002D76A0">
        <w:rPr>
          <w:rFonts w:ascii="Times New Roman" w:hAnsi="Times New Roman"/>
          <w:lang w:eastAsia="ko-KR"/>
        </w:rPr>
        <w:t xml:space="preserve">Option 1 was selected as working assumption. </w:t>
      </w:r>
      <w:r w:rsidRPr="0019590E">
        <w:rPr>
          <w:rFonts w:ascii="Times New Roman" w:hAnsi="Times New Roman"/>
          <w:lang w:eastAsia="ko-KR"/>
        </w:rPr>
        <w:t xml:space="preserve">The agreement and working </w:t>
      </w:r>
      <w:r w:rsidRPr="00720B96">
        <w:rPr>
          <w:rFonts w:ascii="Times New Roman" w:eastAsia="바탕" w:hAnsi="Times New Roman"/>
          <w:szCs w:val="20"/>
          <w:lang w:val="en-US" w:eastAsia="ko-KR"/>
        </w:rPr>
        <w:t>assumption are captured as below [1].</w:t>
      </w:r>
    </w:p>
    <w:p w14:paraId="003F9185" w14:textId="77777777" w:rsidR="00C92ECA" w:rsidRDefault="00C92ECA" w:rsidP="00C92ECA">
      <w:pPr>
        <w:pStyle w:val="Doc-text2"/>
        <w:ind w:left="0" w:firstLine="0"/>
        <w:rPr>
          <w:rFonts w:ascii="Times New Roman" w:eastAsia="바탕" w:hAnsi="Times New Roman"/>
          <w:szCs w:val="20"/>
          <w:lang w:val="en-US" w:eastAsia="ko-KR"/>
        </w:rPr>
      </w:pPr>
    </w:p>
    <w:p w14:paraId="1C1B3C58" w14:textId="5D9EB382" w:rsidR="00C92ECA" w:rsidRPr="00EC38DE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lang w:eastAsia="ko-KR"/>
        </w:rPr>
      </w:pPr>
      <w:r>
        <w:rPr>
          <w:rFonts w:eastAsia="맑은 고딕" w:hint="eastAsia"/>
          <w:b/>
          <w:lang w:eastAsia="ko-KR"/>
        </w:rPr>
        <w:t>RAN</w:t>
      </w:r>
      <w:r w:rsidR="00D42A48"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>#</w:t>
      </w:r>
      <w:r w:rsidR="0049705F">
        <w:rPr>
          <w:rFonts w:eastAsia="맑은 고딕" w:hint="eastAsia"/>
          <w:b/>
          <w:lang w:eastAsia="ko-KR"/>
        </w:rPr>
        <w:t>10</w:t>
      </w:r>
      <w:r w:rsidR="0049705F">
        <w:rPr>
          <w:rFonts w:eastAsia="맑은 고딕"/>
          <w:b/>
          <w:lang w:eastAsia="ko-KR"/>
        </w:rPr>
        <w:t>1</w:t>
      </w:r>
      <w:r w:rsidR="0049705F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Agreements</w:t>
      </w:r>
      <w:r w:rsidR="00A56D9E">
        <w:rPr>
          <w:rFonts w:eastAsia="맑은 고딕"/>
          <w:b/>
          <w:lang w:eastAsia="ko-KR"/>
        </w:rPr>
        <w:t xml:space="preserve">: </w:t>
      </w:r>
      <w:r w:rsidRPr="00EC38DE">
        <w:rPr>
          <w:rFonts w:eastAsia="맑은 고딕"/>
          <w:lang w:eastAsia="ko-KR"/>
        </w:rPr>
        <w:t>9.10.2 Carrier aggregation (up to 8 PC5 carriers)</w:t>
      </w:r>
    </w:p>
    <w:p w14:paraId="5BE6CD31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</w:p>
    <w:p w14:paraId="405AA6BE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  <w:lang w:eastAsia="ko-KR"/>
        </w:rPr>
      </w:pPr>
      <w:r w:rsidRPr="002214D3">
        <w:rPr>
          <w:b/>
          <w:lang w:eastAsia="ko-KR"/>
        </w:rPr>
        <w:t>Agreements</w:t>
      </w:r>
    </w:p>
    <w:p w14:paraId="2549178C" w14:textId="77777777" w:rsidR="0049705F" w:rsidRDefault="0049705F" w:rsidP="004970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noProof/>
        </w:rPr>
      </w:pPr>
      <w:r>
        <w:rPr>
          <w:noProof/>
        </w:rPr>
        <w:t>1: PDCP performs packet duplication detection in Rx UE.</w:t>
      </w:r>
    </w:p>
    <w:p w14:paraId="60C37DA6" w14:textId="77777777" w:rsidR="0049705F" w:rsidRDefault="0049705F" w:rsidP="004970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noProof/>
        </w:rPr>
      </w:pPr>
    </w:p>
    <w:p w14:paraId="20C1A668" w14:textId="360DD420" w:rsidR="0049705F" w:rsidRPr="00DF3FE4" w:rsidRDefault="0049705F" w:rsidP="004970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  <w:noProof/>
        </w:rPr>
      </w:pPr>
      <w:r w:rsidRPr="00DF3FE4">
        <w:rPr>
          <w:b/>
          <w:noProof/>
        </w:rPr>
        <w:t>Working assumption</w:t>
      </w:r>
    </w:p>
    <w:p w14:paraId="3E96812B" w14:textId="745D8E26" w:rsidR="00C92ECA" w:rsidRPr="00171DB7" w:rsidRDefault="0049705F" w:rsidP="00DF3FE4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맑은 고딕"/>
          <w:b/>
          <w:lang w:eastAsia="ko-KR"/>
        </w:rPr>
      </w:pPr>
      <w:r>
        <w:rPr>
          <w:noProof/>
        </w:rPr>
        <w:t xml:space="preserve">Option1 (Hard-coded) unless it brings big problem. </w:t>
      </w:r>
    </w:p>
    <w:p w14:paraId="2EE62CCF" w14:textId="77777777" w:rsidR="00C92ECA" w:rsidRDefault="00C92ECA" w:rsidP="00C92ECA">
      <w:pPr>
        <w:pStyle w:val="Style1"/>
      </w:pPr>
    </w:p>
    <w:p w14:paraId="0E676D2F" w14:textId="7DF3C9E7" w:rsidR="00C92ECA" w:rsidRDefault="00C92ECA" w:rsidP="00C92ECA">
      <w:pPr>
        <w:pStyle w:val="Style1"/>
      </w:pPr>
      <w:r w:rsidRPr="00EC38DE">
        <w:t xml:space="preserve">This contribution </w:t>
      </w:r>
      <w:r w:rsidR="001E10F4" w:rsidRPr="00EC38DE">
        <w:t xml:space="preserve">is to </w:t>
      </w:r>
      <w:r w:rsidRPr="00EC38DE">
        <w:t xml:space="preserve">discuss </w:t>
      </w:r>
      <w:r w:rsidR="002625F1" w:rsidRPr="00EC38DE">
        <w:t xml:space="preserve">which option either option 1 or option 3 </w:t>
      </w:r>
      <w:r w:rsidR="0084388E">
        <w:t>should be</w:t>
      </w:r>
      <w:r w:rsidR="00C07511" w:rsidRPr="00EC38DE">
        <w:t xml:space="preserve"> </w:t>
      </w:r>
      <w:r w:rsidR="00D62E6A" w:rsidRPr="00EC38DE">
        <w:t>selected</w:t>
      </w:r>
      <w:r w:rsidR="00C07511" w:rsidRPr="00EC38DE">
        <w:t xml:space="preserve"> </w:t>
      </w:r>
      <w:r w:rsidR="002625F1" w:rsidRPr="00EC38DE">
        <w:t xml:space="preserve">for </w:t>
      </w:r>
      <w:r w:rsidR="00AC6422" w:rsidRPr="00EC38DE">
        <w:t>the LCID mapping</w:t>
      </w:r>
      <w:r w:rsidRPr="00AC0206">
        <w:t>.</w:t>
      </w:r>
      <w:r>
        <w:rPr>
          <w:rFonts w:hint="eastAsia"/>
        </w:rPr>
        <w:t xml:space="preserve"> </w:t>
      </w:r>
    </w:p>
    <w:p w14:paraId="2B853AD2" w14:textId="77777777" w:rsidR="00C92ECA" w:rsidRDefault="00C92ECA" w:rsidP="00C92ECA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Discussion</w:t>
      </w:r>
    </w:p>
    <w:p w14:paraId="01A36294" w14:textId="05E9DD8B" w:rsidR="00420D06" w:rsidRPr="00DF3FE4" w:rsidRDefault="000D4740" w:rsidP="004B7362">
      <w:pPr>
        <w:jc w:val="both"/>
        <w:rPr>
          <w:lang w:eastAsia="ko-KR"/>
        </w:rPr>
      </w:pPr>
      <w:r>
        <w:rPr>
          <w:lang w:eastAsia="ko-KR"/>
        </w:rPr>
        <w:t xml:space="preserve">V2X packets from V-UEs in-coverage should be able to be received by V-UEs in out of coverage so LCID for packet duplication should be known for both V-UEs in-coverage and V-UEs in out of coverage. </w:t>
      </w:r>
      <w:r w:rsidR="00E31F6C">
        <w:rPr>
          <w:lang w:eastAsia="ko-KR"/>
        </w:rPr>
        <w:t>In</w:t>
      </w:r>
      <w:r>
        <w:rPr>
          <w:lang w:eastAsia="ko-KR"/>
        </w:rPr>
        <w:t xml:space="preserve"> order to transmit or receive duplicated packets, the LCID for packet duplication can be configured based on option 1 or option 3.</w:t>
      </w:r>
    </w:p>
    <w:p w14:paraId="664BEA69" w14:textId="77777777" w:rsidR="00E31F6C" w:rsidRDefault="00E31F6C" w:rsidP="00DF3FE4">
      <w:pPr>
        <w:pStyle w:val="a3"/>
        <w:ind w:left="560"/>
        <w:jc w:val="both"/>
        <w:rPr>
          <w:lang w:eastAsia="ko-KR"/>
        </w:rPr>
      </w:pPr>
    </w:p>
    <w:p w14:paraId="027025DD" w14:textId="54047ADD" w:rsidR="00AB68C8" w:rsidRDefault="001C433D" w:rsidP="00DF3FE4">
      <w:pPr>
        <w:pStyle w:val="a3"/>
        <w:numPr>
          <w:ilvl w:val="0"/>
          <w:numId w:val="12"/>
        </w:numPr>
        <w:spacing w:line="480" w:lineRule="auto"/>
        <w:jc w:val="both"/>
        <w:rPr>
          <w:lang w:eastAsia="ko-KR"/>
        </w:rPr>
      </w:pPr>
      <w:r>
        <w:rPr>
          <w:lang w:eastAsia="ko-KR"/>
        </w:rPr>
        <w:t>Option</w:t>
      </w:r>
      <w:r w:rsidR="00AB68C8">
        <w:rPr>
          <w:rFonts w:hint="eastAsia"/>
          <w:lang w:eastAsia="ko-KR"/>
        </w:rPr>
        <w:t xml:space="preserve"> </w:t>
      </w:r>
      <w:r w:rsidR="00AB68C8">
        <w:rPr>
          <w:lang w:eastAsia="ko-KR"/>
        </w:rPr>
        <w:t xml:space="preserve">1. </w:t>
      </w:r>
      <w:r>
        <w:rPr>
          <w:lang w:eastAsia="ko-KR"/>
        </w:rPr>
        <w:t>Hard-Coded</w:t>
      </w:r>
    </w:p>
    <w:p w14:paraId="04B8F497" w14:textId="4AEB3AA2" w:rsidR="009151D4" w:rsidRDefault="000D4740" w:rsidP="00DF3FE4">
      <w:pPr>
        <w:pStyle w:val="a3"/>
        <w:ind w:left="560"/>
        <w:rPr>
          <w:lang w:eastAsia="ko-KR"/>
        </w:rPr>
      </w:pPr>
      <w:r>
        <w:rPr>
          <w:lang w:eastAsia="ko-KR"/>
        </w:rPr>
        <w:t xml:space="preserve">In order to support </w:t>
      </w:r>
      <w:r w:rsidR="001C433D">
        <w:rPr>
          <w:lang w:eastAsia="ko-KR"/>
        </w:rPr>
        <w:t>hard-coded</w:t>
      </w:r>
      <w:r w:rsidR="00AF25FF">
        <w:rPr>
          <w:lang w:eastAsia="ko-KR"/>
        </w:rPr>
        <w:t xml:space="preserve"> LCID for packet duplication</w:t>
      </w:r>
      <w:r>
        <w:rPr>
          <w:lang w:eastAsia="ko-KR"/>
        </w:rPr>
        <w:t xml:space="preserve">, it is necessary to </w:t>
      </w:r>
      <w:r w:rsidR="00C974E4">
        <w:rPr>
          <w:lang w:eastAsia="ko-KR"/>
        </w:rPr>
        <w:t>define</w:t>
      </w:r>
      <w:r>
        <w:rPr>
          <w:lang w:eastAsia="ko-KR"/>
        </w:rPr>
        <w:t xml:space="preserve"> LCID</w:t>
      </w:r>
      <w:r w:rsidR="00E31F6C">
        <w:rPr>
          <w:lang w:eastAsia="ko-KR"/>
        </w:rPr>
        <w:t>s</w:t>
      </w:r>
      <w:r>
        <w:rPr>
          <w:lang w:eastAsia="ko-KR"/>
        </w:rPr>
        <w:t xml:space="preserve"> for packet duplication.</w:t>
      </w:r>
      <w:r w:rsidR="00AF25FF">
        <w:rPr>
          <w:lang w:eastAsia="ko-KR"/>
        </w:rPr>
        <w:t xml:space="preserve"> </w:t>
      </w:r>
      <w:r w:rsidR="00C974E4">
        <w:rPr>
          <w:lang w:eastAsia="ko-KR"/>
        </w:rPr>
        <w:t xml:space="preserve">LCIDs </w:t>
      </w:r>
      <w:r w:rsidR="00DA7828">
        <w:rPr>
          <w:lang w:eastAsia="ko-KR"/>
        </w:rPr>
        <w:t xml:space="preserve">from 01011 to 11011 are reserved </w:t>
      </w:r>
      <w:r w:rsidR="00E31F6C">
        <w:rPr>
          <w:lang w:eastAsia="ko-KR"/>
        </w:rPr>
        <w:t xml:space="preserve">and </w:t>
      </w:r>
      <w:r w:rsidR="00762EAF">
        <w:rPr>
          <w:lang w:eastAsia="ko-KR"/>
        </w:rPr>
        <w:t>the reserved number of LCIDs</w:t>
      </w:r>
      <w:r w:rsidR="00E31F6C">
        <w:rPr>
          <w:lang w:eastAsia="ko-KR"/>
        </w:rPr>
        <w:t xml:space="preserve"> covers </w:t>
      </w:r>
      <w:r w:rsidR="003668FC">
        <w:rPr>
          <w:lang w:eastAsia="ko-KR"/>
        </w:rPr>
        <w:t xml:space="preserve">required </w:t>
      </w:r>
      <w:r w:rsidR="00E31F6C">
        <w:rPr>
          <w:lang w:eastAsia="ko-KR"/>
        </w:rPr>
        <w:t xml:space="preserve">LCIDs </w:t>
      </w:r>
      <w:r w:rsidR="00434460">
        <w:rPr>
          <w:lang w:eastAsia="ko-KR"/>
        </w:rPr>
        <w:t xml:space="preserve">even if </w:t>
      </w:r>
      <w:r w:rsidR="003668FC">
        <w:rPr>
          <w:lang w:eastAsia="ko-KR"/>
        </w:rPr>
        <w:t xml:space="preserve">all the legacy LCIDs are </w:t>
      </w:r>
      <w:r w:rsidR="004654BF">
        <w:rPr>
          <w:lang w:eastAsia="ko-KR"/>
        </w:rPr>
        <w:t>decided to be duplicated</w:t>
      </w:r>
      <w:r w:rsidR="007A6A93">
        <w:rPr>
          <w:lang w:eastAsia="ko-KR"/>
        </w:rPr>
        <w:t>.</w:t>
      </w:r>
      <w:r w:rsidR="003668FC">
        <w:rPr>
          <w:lang w:eastAsia="ko-KR"/>
        </w:rPr>
        <w:t xml:space="preserve"> </w:t>
      </w:r>
      <w:r w:rsidR="00C11A77">
        <w:rPr>
          <w:lang w:eastAsia="ko-KR"/>
        </w:rPr>
        <w:t>This option is simple and</w:t>
      </w:r>
      <w:r w:rsidR="00E31F6C">
        <w:rPr>
          <w:lang w:eastAsia="ko-KR"/>
        </w:rPr>
        <w:t xml:space="preserve"> it can minimize </w:t>
      </w:r>
      <w:r w:rsidR="005C7710">
        <w:rPr>
          <w:lang w:eastAsia="ko-KR"/>
        </w:rPr>
        <w:t>the specification change</w:t>
      </w:r>
      <w:r w:rsidR="00DF3FE4">
        <w:rPr>
          <w:lang w:eastAsia="ko-KR"/>
        </w:rPr>
        <w:t xml:space="preserve"> </w:t>
      </w:r>
      <w:r w:rsidR="005C7710">
        <w:rPr>
          <w:lang w:eastAsia="ko-KR"/>
        </w:rPr>
        <w:t xml:space="preserve">for </w:t>
      </w:r>
      <w:r>
        <w:rPr>
          <w:lang w:eastAsia="ko-KR"/>
        </w:rPr>
        <w:t xml:space="preserve">duplication </w:t>
      </w:r>
      <w:r w:rsidR="00EC38DE">
        <w:rPr>
          <w:lang w:eastAsia="ko-KR"/>
        </w:rPr>
        <w:t>operation. There</w:t>
      </w:r>
      <w:r w:rsidR="00434460">
        <w:rPr>
          <w:lang w:eastAsia="ko-KR"/>
        </w:rPr>
        <w:t xml:space="preserve"> may be </w:t>
      </w:r>
      <w:r w:rsidR="00762EAF">
        <w:rPr>
          <w:lang w:eastAsia="ko-KR"/>
        </w:rPr>
        <w:t>an argument that</w:t>
      </w:r>
      <w:r w:rsidR="00434460">
        <w:rPr>
          <w:lang w:eastAsia="ko-KR"/>
        </w:rPr>
        <w:t xml:space="preserve"> </w:t>
      </w:r>
      <w:r w:rsidR="00E31F6C">
        <w:rPr>
          <w:lang w:eastAsia="ko-KR"/>
        </w:rPr>
        <w:t xml:space="preserve">it is inflexible </w:t>
      </w:r>
      <w:r w:rsidR="00434460">
        <w:rPr>
          <w:lang w:eastAsia="ko-KR"/>
        </w:rPr>
        <w:t>to fix the LCID</w:t>
      </w:r>
      <w:r w:rsidR="00762EAF">
        <w:rPr>
          <w:lang w:eastAsia="ko-KR"/>
        </w:rPr>
        <w:t xml:space="preserve"> though</w:t>
      </w:r>
      <w:r w:rsidR="00E31F6C">
        <w:rPr>
          <w:lang w:eastAsia="ko-KR"/>
        </w:rPr>
        <w:t>.</w:t>
      </w:r>
    </w:p>
    <w:p w14:paraId="73B54BA2" w14:textId="77777777" w:rsidR="0019590E" w:rsidRDefault="0019590E" w:rsidP="00DF3FE4">
      <w:pPr>
        <w:pStyle w:val="a3"/>
        <w:ind w:left="560"/>
        <w:rPr>
          <w:lang w:eastAsia="ko-KR"/>
        </w:rPr>
      </w:pPr>
    </w:p>
    <w:p w14:paraId="38F30007" w14:textId="19BB3C17" w:rsidR="00AB68C8" w:rsidRDefault="001C433D" w:rsidP="00DF3FE4">
      <w:pPr>
        <w:pStyle w:val="a3"/>
        <w:numPr>
          <w:ilvl w:val="0"/>
          <w:numId w:val="12"/>
        </w:numPr>
        <w:spacing w:line="480" w:lineRule="auto"/>
        <w:jc w:val="both"/>
        <w:rPr>
          <w:lang w:eastAsia="ko-KR"/>
        </w:rPr>
      </w:pPr>
      <w:r>
        <w:rPr>
          <w:lang w:eastAsia="ko-KR"/>
        </w:rPr>
        <w:t>Option 3</w:t>
      </w:r>
      <w:r w:rsidR="009E4BF9">
        <w:rPr>
          <w:lang w:eastAsia="ko-KR"/>
        </w:rPr>
        <w:t xml:space="preserve">. </w:t>
      </w:r>
      <w:r w:rsidR="00E006A7">
        <w:rPr>
          <w:lang w:eastAsia="ko-KR"/>
        </w:rPr>
        <w:t>UE implementation with i</w:t>
      </w:r>
      <w:r>
        <w:rPr>
          <w:lang w:eastAsia="ko-KR"/>
        </w:rPr>
        <w:t>nforming duplicated LCID to Rx UE</w:t>
      </w:r>
    </w:p>
    <w:p w14:paraId="3A1943C9" w14:textId="778FD2E2" w:rsidR="001C433D" w:rsidRDefault="000D5E2A" w:rsidP="00DF3FE4">
      <w:pPr>
        <w:pStyle w:val="a3"/>
        <w:ind w:left="560"/>
        <w:jc w:val="both"/>
        <w:rPr>
          <w:lang w:eastAsia="ko-KR"/>
        </w:rPr>
      </w:pPr>
      <w:r>
        <w:rPr>
          <w:lang w:eastAsia="ko-KR"/>
        </w:rPr>
        <w:t>In order to</w:t>
      </w:r>
      <w:r w:rsidR="00420D06">
        <w:rPr>
          <w:lang w:eastAsia="ko-KR"/>
        </w:rPr>
        <w:t xml:space="preserve"> support </w:t>
      </w:r>
      <w:r w:rsidR="001E2C2A">
        <w:rPr>
          <w:lang w:eastAsia="ko-KR"/>
        </w:rPr>
        <w:t xml:space="preserve">RX </w:t>
      </w:r>
      <w:r w:rsidR="00420D06">
        <w:rPr>
          <w:lang w:eastAsia="ko-KR"/>
        </w:rPr>
        <w:t xml:space="preserve">UE </w:t>
      </w:r>
      <w:r w:rsidR="001E2C2A">
        <w:rPr>
          <w:lang w:eastAsia="ko-KR"/>
        </w:rPr>
        <w:t xml:space="preserve">operation </w:t>
      </w:r>
      <w:r>
        <w:rPr>
          <w:lang w:eastAsia="ko-KR"/>
        </w:rPr>
        <w:t>for duplication</w:t>
      </w:r>
      <w:r w:rsidR="00420D06">
        <w:rPr>
          <w:lang w:eastAsia="ko-KR"/>
        </w:rPr>
        <w:t xml:space="preserve">, </w:t>
      </w:r>
      <w:r w:rsidR="00C11A77">
        <w:rPr>
          <w:lang w:eastAsia="ko-KR"/>
        </w:rPr>
        <w:t>a TX UE</w:t>
      </w:r>
      <w:r w:rsidR="00DF3FE4">
        <w:rPr>
          <w:lang w:eastAsia="ko-KR"/>
        </w:rPr>
        <w:t xml:space="preserve"> </w:t>
      </w:r>
      <w:r w:rsidR="00C11A77">
        <w:rPr>
          <w:lang w:eastAsia="ko-KR"/>
        </w:rPr>
        <w:t xml:space="preserve">should </w:t>
      </w:r>
      <w:r w:rsidR="00420D06">
        <w:rPr>
          <w:lang w:eastAsia="ko-KR"/>
        </w:rPr>
        <w:t xml:space="preserve">inform the LCIDs of </w:t>
      </w:r>
      <w:r w:rsidR="00C11A77">
        <w:rPr>
          <w:lang w:eastAsia="ko-KR"/>
        </w:rPr>
        <w:t xml:space="preserve">the </w:t>
      </w:r>
      <w:r w:rsidR="00420D06">
        <w:rPr>
          <w:lang w:eastAsia="ko-KR"/>
        </w:rPr>
        <w:t>logical channel</w:t>
      </w:r>
      <w:r w:rsidR="00C11A77">
        <w:rPr>
          <w:lang w:eastAsia="ko-KR"/>
        </w:rPr>
        <w:t>s</w:t>
      </w:r>
      <w:r w:rsidR="00420D06">
        <w:rPr>
          <w:lang w:eastAsia="ko-KR"/>
        </w:rPr>
        <w:t xml:space="preserve"> for duplication over sidelink.</w:t>
      </w:r>
      <w:r w:rsidR="003258E6">
        <w:rPr>
          <w:lang w:eastAsia="ko-KR"/>
        </w:rPr>
        <w:t xml:space="preserve"> In </w:t>
      </w:r>
      <w:r>
        <w:rPr>
          <w:lang w:eastAsia="ko-KR"/>
        </w:rPr>
        <w:t>this case</w:t>
      </w:r>
      <w:r w:rsidR="00420D06">
        <w:rPr>
          <w:lang w:eastAsia="ko-KR"/>
        </w:rPr>
        <w:t xml:space="preserve">, it is necessary to introduce new </w:t>
      </w:r>
      <w:r>
        <w:rPr>
          <w:lang w:eastAsia="ko-KR"/>
        </w:rPr>
        <w:t>method</w:t>
      </w:r>
      <w:r w:rsidR="00420D06">
        <w:rPr>
          <w:lang w:eastAsia="ko-KR"/>
        </w:rPr>
        <w:t xml:space="preserve"> </w:t>
      </w:r>
      <w:r w:rsidR="003258E6">
        <w:rPr>
          <w:lang w:eastAsia="ko-KR"/>
        </w:rPr>
        <w:t xml:space="preserve">for RX UE </w:t>
      </w:r>
      <w:r w:rsidR="00420D06">
        <w:rPr>
          <w:lang w:eastAsia="ko-KR"/>
        </w:rPr>
        <w:t xml:space="preserve">to </w:t>
      </w:r>
      <w:r>
        <w:rPr>
          <w:lang w:eastAsia="ko-KR"/>
        </w:rPr>
        <w:t>get</w:t>
      </w:r>
      <w:r w:rsidR="00420D06">
        <w:rPr>
          <w:lang w:eastAsia="ko-KR"/>
        </w:rPr>
        <w:t xml:space="preserve"> logical channel information </w:t>
      </w:r>
      <w:r w:rsidR="006414C3">
        <w:rPr>
          <w:lang w:eastAsia="ko-KR"/>
        </w:rPr>
        <w:t>using</w:t>
      </w:r>
      <w:r>
        <w:rPr>
          <w:lang w:eastAsia="ko-KR"/>
        </w:rPr>
        <w:t xml:space="preserve"> </w:t>
      </w:r>
      <w:r w:rsidR="00420D06">
        <w:rPr>
          <w:lang w:eastAsia="ko-KR"/>
        </w:rPr>
        <w:t>new</w:t>
      </w:r>
      <w:r w:rsidR="006414C3">
        <w:rPr>
          <w:lang w:eastAsia="ko-KR"/>
        </w:rPr>
        <w:t>ly defined signalling</w:t>
      </w:r>
      <w:r w:rsidR="00420D06">
        <w:rPr>
          <w:lang w:eastAsia="ko-KR"/>
        </w:rPr>
        <w:t xml:space="preserve"> format </w:t>
      </w:r>
      <w:r w:rsidR="003258E6">
        <w:rPr>
          <w:lang w:eastAsia="ko-KR"/>
        </w:rPr>
        <w:t>such as</w:t>
      </w:r>
      <w:r w:rsidR="00420D06">
        <w:rPr>
          <w:lang w:eastAsia="ko-KR"/>
        </w:rPr>
        <w:t xml:space="preserve"> MAC header</w:t>
      </w:r>
      <w:r w:rsidR="003258E6">
        <w:rPr>
          <w:lang w:eastAsia="ko-KR"/>
        </w:rPr>
        <w:t xml:space="preserve"> or MAC CE</w:t>
      </w:r>
      <w:r w:rsidR="006414C3">
        <w:rPr>
          <w:lang w:eastAsia="ko-KR"/>
        </w:rPr>
        <w:t xml:space="preserve"> or etc</w:t>
      </w:r>
      <w:r w:rsidR="00420D06">
        <w:rPr>
          <w:lang w:eastAsia="ko-KR"/>
        </w:rPr>
        <w:t xml:space="preserve">. </w:t>
      </w:r>
      <w:r w:rsidR="006414C3">
        <w:rPr>
          <w:lang w:eastAsia="ko-KR"/>
        </w:rPr>
        <w:t xml:space="preserve">Option 3 is more flexible than option 1 but it has more specification impact including additional signalling. </w:t>
      </w:r>
    </w:p>
    <w:p w14:paraId="6EACEAAF" w14:textId="5A0E79C8" w:rsidR="00FF2941" w:rsidRDefault="00FF2941" w:rsidP="00C92ECA">
      <w:pPr>
        <w:jc w:val="both"/>
        <w:rPr>
          <w:lang w:eastAsia="ko-KR"/>
        </w:rPr>
      </w:pPr>
      <w:r>
        <w:rPr>
          <w:b/>
          <w:lang w:eastAsia="ko-KR"/>
        </w:rPr>
        <w:t>Observation 1</w:t>
      </w:r>
      <w:r w:rsidRPr="0008473D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Option 1 (hard-coded mapping) has less specification impact than option 3 since it can utilize reserved LCIDs while option 3 needs </w:t>
      </w:r>
      <w:r w:rsidR="00180C92">
        <w:rPr>
          <w:b/>
          <w:lang w:eastAsia="ko-KR"/>
        </w:rPr>
        <w:t xml:space="preserve">more specification work </w:t>
      </w:r>
      <w:r>
        <w:rPr>
          <w:b/>
          <w:lang w:eastAsia="ko-KR"/>
        </w:rPr>
        <w:t>including new signalling</w:t>
      </w:r>
      <w:r w:rsidR="00180C92">
        <w:rPr>
          <w:b/>
          <w:lang w:eastAsia="ko-KR"/>
        </w:rPr>
        <w:t xml:space="preserve"> design</w:t>
      </w:r>
      <w:r>
        <w:rPr>
          <w:b/>
          <w:lang w:eastAsia="ko-KR"/>
        </w:rPr>
        <w:t>.</w:t>
      </w:r>
    </w:p>
    <w:p w14:paraId="5281E852" w14:textId="08E4D0E7" w:rsidR="00420D06" w:rsidRPr="00DF3FE4" w:rsidRDefault="00DF3FE4" w:rsidP="00C92ECA">
      <w:pPr>
        <w:jc w:val="both"/>
        <w:rPr>
          <w:lang w:eastAsia="ko-KR"/>
        </w:rPr>
      </w:pPr>
      <w:r>
        <w:rPr>
          <w:lang w:eastAsia="ko-KR"/>
        </w:rPr>
        <w:t>Comparing with option 1</w:t>
      </w:r>
      <w:r w:rsidR="00E006A7">
        <w:rPr>
          <w:lang w:eastAsia="ko-KR"/>
        </w:rPr>
        <w:t xml:space="preserve"> </w:t>
      </w:r>
      <w:r>
        <w:rPr>
          <w:lang w:eastAsia="ko-KR"/>
        </w:rPr>
        <w:t xml:space="preserve">and option 3, </w:t>
      </w:r>
      <w:r w:rsidR="00E006A7">
        <w:rPr>
          <w:lang w:eastAsia="ko-KR"/>
        </w:rPr>
        <w:t>it is preferred</w:t>
      </w:r>
      <w:r w:rsidR="00420D06">
        <w:rPr>
          <w:lang w:eastAsia="ko-KR"/>
        </w:rPr>
        <w:t xml:space="preserve"> </w:t>
      </w:r>
      <w:r w:rsidR="00E006A7">
        <w:rPr>
          <w:lang w:eastAsia="ko-KR"/>
        </w:rPr>
        <w:t>to select</w:t>
      </w:r>
      <w:r w:rsidR="00420D06">
        <w:rPr>
          <w:lang w:eastAsia="ko-KR"/>
        </w:rPr>
        <w:t xml:space="preserve"> hard-coded</w:t>
      </w:r>
      <w:r w:rsidR="008E0BFD">
        <w:rPr>
          <w:lang w:eastAsia="ko-KR"/>
        </w:rPr>
        <w:t xml:space="preserve"> option</w:t>
      </w:r>
      <w:r w:rsidR="00420D06">
        <w:rPr>
          <w:lang w:eastAsia="ko-KR"/>
        </w:rPr>
        <w:t xml:space="preserve"> for LCID mapping </w:t>
      </w:r>
      <w:r w:rsidR="0049705F">
        <w:rPr>
          <w:lang w:eastAsia="ko-KR"/>
        </w:rPr>
        <w:t>to</w:t>
      </w:r>
      <w:r w:rsidR="00420D06">
        <w:rPr>
          <w:lang w:eastAsia="ko-KR"/>
        </w:rPr>
        <w:t xml:space="preserve"> </w:t>
      </w:r>
      <w:r w:rsidR="0049705F">
        <w:rPr>
          <w:lang w:eastAsia="ko-KR"/>
        </w:rPr>
        <w:t xml:space="preserve">minimize </w:t>
      </w:r>
      <w:r w:rsidR="008E0BFD">
        <w:rPr>
          <w:lang w:eastAsia="ko-KR"/>
        </w:rPr>
        <w:t>the specification impact</w:t>
      </w:r>
      <w:r w:rsidR="00420D06">
        <w:rPr>
          <w:lang w:eastAsia="ko-KR"/>
        </w:rPr>
        <w:t xml:space="preserve">. </w:t>
      </w:r>
    </w:p>
    <w:p w14:paraId="65654B70" w14:textId="77ECAAF0" w:rsidR="00AB68C8" w:rsidRPr="0049705F" w:rsidRDefault="00420D06" w:rsidP="00C92ECA">
      <w:pPr>
        <w:jc w:val="both"/>
        <w:rPr>
          <w:b/>
          <w:lang w:eastAsia="ko-KR"/>
        </w:rPr>
      </w:pPr>
      <w:r w:rsidRPr="0008473D">
        <w:rPr>
          <w:rFonts w:hint="eastAsia"/>
          <w:b/>
          <w:lang w:eastAsia="ko-KR"/>
        </w:rPr>
        <w:t xml:space="preserve">Proposal </w:t>
      </w:r>
      <w:r w:rsidR="00FF2941">
        <w:rPr>
          <w:b/>
          <w:lang w:eastAsia="ko-KR"/>
        </w:rPr>
        <w:t>1</w:t>
      </w:r>
      <w:r w:rsidRPr="0008473D">
        <w:rPr>
          <w:rFonts w:hint="eastAsia"/>
          <w:b/>
          <w:lang w:eastAsia="ko-KR"/>
        </w:rPr>
        <w:t xml:space="preserve">. </w:t>
      </w:r>
      <w:r w:rsidR="00DF3FE4" w:rsidRPr="00DF3FE4">
        <w:rPr>
          <w:b/>
          <w:lang w:eastAsia="ko-KR"/>
        </w:rPr>
        <w:t xml:space="preserve">RAN2 </w:t>
      </w:r>
      <w:r w:rsidR="003E37DA">
        <w:rPr>
          <w:b/>
          <w:lang w:eastAsia="ko-KR"/>
        </w:rPr>
        <w:t>is kindly asked to keep</w:t>
      </w:r>
      <w:r w:rsidR="00DF3FE4" w:rsidRPr="00DF3FE4">
        <w:rPr>
          <w:b/>
          <w:lang w:eastAsia="ko-KR"/>
        </w:rPr>
        <w:t xml:space="preserve"> hard-coded LCID mapping</w:t>
      </w:r>
      <w:r w:rsidR="003E37DA">
        <w:rPr>
          <w:b/>
          <w:lang w:eastAsia="ko-KR"/>
        </w:rPr>
        <w:t xml:space="preserve"> for packet duplication</w:t>
      </w:r>
      <w:r w:rsidR="00DF3FE4" w:rsidRPr="00DF3FE4">
        <w:rPr>
          <w:b/>
          <w:lang w:eastAsia="ko-KR"/>
        </w:rPr>
        <w:t>.</w:t>
      </w:r>
    </w:p>
    <w:p w14:paraId="23017ECA" w14:textId="7608C7AC" w:rsidR="00C92ECA" w:rsidRDefault="00C92ECA" w:rsidP="0008473D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Conclusion </w:t>
      </w:r>
    </w:p>
    <w:p w14:paraId="6A87E21D" w14:textId="4D66B797" w:rsidR="006C3150" w:rsidRDefault="00C07511" w:rsidP="00AC0206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As discussed in section 2, w</w:t>
      </w:r>
      <w:r w:rsidR="006C3150">
        <w:rPr>
          <w:rFonts w:eastAsia="맑은 고딕" w:hint="eastAsia"/>
          <w:lang w:val="x-none" w:eastAsia="ko-KR"/>
        </w:rPr>
        <w:t>e observe the following:</w:t>
      </w:r>
    </w:p>
    <w:p w14:paraId="5DF58A99" w14:textId="77777777" w:rsidR="00C07511" w:rsidRDefault="00C07511" w:rsidP="00C07511">
      <w:pPr>
        <w:jc w:val="both"/>
        <w:rPr>
          <w:lang w:eastAsia="ko-KR"/>
        </w:rPr>
      </w:pPr>
      <w:r>
        <w:rPr>
          <w:b/>
          <w:lang w:eastAsia="ko-KR"/>
        </w:rPr>
        <w:t>Observation 1</w:t>
      </w:r>
      <w:r w:rsidRPr="0008473D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Option 1 (hard-coded mapping) has less specification impact than option 3 since it can utilize reserved LCIDs while option 3 needs more specification work including new signalling design.</w:t>
      </w:r>
    </w:p>
    <w:p w14:paraId="7B0DDD73" w14:textId="77777777" w:rsidR="00C07511" w:rsidRPr="0019590E" w:rsidRDefault="00C07511" w:rsidP="00AC0206">
      <w:pPr>
        <w:jc w:val="both"/>
        <w:rPr>
          <w:rFonts w:eastAsia="맑은 고딕"/>
          <w:lang w:eastAsia="ko-KR"/>
        </w:rPr>
      </w:pPr>
    </w:p>
    <w:p w14:paraId="638C97B9" w14:textId="752A6BFA" w:rsidR="00044EC5" w:rsidRDefault="00C07511" w:rsidP="00AC0206">
      <w:pPr>
        <w:jc w:val="both"/>
        <w:rPr>
          <w:lang w:eastAsia="ko-KR"/>
        </w:rPr>
      </w:pPr>
      <w:r>
        <w:rPr>
          <w:rFonts w:eastAsia="맑은 고딕"/>
          <w:lang w:val="x-none" w:eastAsia="ko-KR"/>
        </w:rPr>
        <w:t>Based on the observation, w</w:t>
      </w:r>
      <w:r w:rsidR="00044EC5">
        <w:rPr>
          <w:rFonts w:eastAsia="맑은 고딕" w:hint="eastAsia"/>
          <w:lang w:val="x-none" w:eastAsia="ko-KR"/>
        </w:rPr>
        <w:t>e propose the following:</w:t>
      </w:r>
    </w:p>
    <w:p w14:paraId="49AF0A49" w14:textId="4F21B1EC" w:rsidR="00C07511" w:rsidRPr="00C07511" w:rsidRDefault="00C07511" w:rsidP="009D5C93">
      <w:pPr>
        <w:jc w:val="both"/>
        <w:rPr>
          <w:b/>
          <w:lang w:eastAsia="ko-KR"/>
        </w:rPr>
      </w:pPr>
      <w:r w:rsidRPr="0008473D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08473D">
        <w:rPr>
          <w:rFonts w:hint="eastAsia"/>
          <w:b/>
          <w:lang w:eastAsia="ko-KR"/>
        </w:rPr>
        <w:t xml:space="preserve">. </w:t>
      </w:r>
      <w:r w:rsidRPr="00DF3FE4">
        <w:rPr>
          <w:b/>
          <w:lang w:eastAsia="ko-KR"/>
        </w:rPr>
        <w:t xml:space="preserve">RAN2 </w:t>
      </w:r>
      <w:r>
        <w:rPr>
          <w:b/>
          <w:lang w:eastAsia="ko-KR"/>
        </w:rPr>
        <w:t>is kindly asked to keep</w:t>
      </w:r>
      <w:r w:rsidRPr="00DF3FE4">
        <w:rPr>
          <w:b/>
          <w:lang w:eastAsia="ko-KR"/>
        </w:rPr>
        <w:t xml:space="preserve"> hard-coded LCID mapping</w:t>
      </w:r>
      <w:r>
        <w:rPr>
          <w:b/>
          <w:lang w:eastAsia="ko-KR"/>
        </w:rPr>
        <w:t xml:space="preserve"> for packet duplication</w:t>
      </w:r>
      <w:r w:rsidRPr="00DF3FE4">
        <w:rPr>
          <w:b/>
          <w:lang w:eastAsia="ko-KR"/>
        </w:rPr>
        <w:t>.</w:t>
      </w:r>
    </w:p>
    <w:p w14:paraId="0B69D591" w14:textId="77777777" w:rsidR="00C92ECA" w:rsidRDefault="00C92ECA" w:rsidP="00C92ECA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>
        <w:rPr>
          <w:rFonts w:hint="eastAsia"/>
          <w:lang w:eastAsia="ko-KR"/>
        </w:rPr>
        <w:t>References</w:t>
      </w:r>
    </w:p>
    <w:p w14:paraId="2E581EDF" w14:textId="26F7BDEB" w:rsidR="009574D8" w:rsidRPr="009574D8" w:rsidRDefault="00592E83">
      <w:pPr>
        <w:rPr>
          <w:lang w:eastAsia="ko-KR"/>
        </w:rPr>
      </w:pPr>
      <w:r>
        <w:rPr>
          <w:lang w:eastAsia="ko-KR"/>
        </w:rPr>
        <w:t>[1]</w:t>
      </w:r>
      <w:r w:rsidR="00044EC5">
        <w:rPr>
          <w:lang w:eastAsia="ko-KR"/>
        </w:rPr>
        <w:t xml:space="preserve"> </w:t>
      </w:r>
      <w:r w:rsidR="00044EC5" w:rsidRPr="00282274">
        <w:t>3GPP TSG-RAN WG2 Meeting #</w:t>
      </w:r>
      <w:r w:rsidR="000D5E2A">
        <w:t xml:space="preserve">101 </w:t>
      </w:r>
      <w:r w:rsidR="00044EC5">
        <w:t xml:space="preserve">Chairman’s note: </w:t>
      </w:r>
      <w:r w:rsidR="00044EC5" w:rsidRPr="001A62B2">
        <w:t xml:space="preserve">Report from </w:t>
      </w:r>
      <w:r w:rsidR="00044EC5">
        <w:t>eV2X session</w:t>
      </w:r>
    </w:p>
    <w:sectPr w:rsidR="009574D8" w:rsidRPr="009574D8" w:rsidSect="00A0409F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D139E" w14:textId="77777777" w:rsidR="006667F0" w:rsidRDefault="006667F0" w:rsidP="00387156">
      <w:pPr>
        <w:spacing w:after="0"/>
      </w:pPr>
      <w:r>
        <w:separator/>
      </w:r>
    </w:p>
  </w:endnote>
  <w:endnote w:type="continuationSeparator" w:id="0">
    <w:p w14:paraId="696D165D" w14:textId="77777777" w:rsidR="006667F0" w:rsidRDefault="006667F0" w:rsidP="00387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7B738" w14:textId="77777777" w:rsidR="006667F0" w:rsidRDefault="006667F0" w:rsidP="00387156">
      <w:pPr>
        <w:spacing w:after="0"/>
      </w:pPr>
      <w:r>
        <w:separator/>
      </w:r>
    </w:p>
  </w:footnote>
  <w:footnote w:type="continuationSeparator" w:id="0">
    <w:p w14:paraId="26EF3910" w14:textId="77777777" w:rsidR="006667F0" w:rsidRDefault="006667F0" w:rsidP="00387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889193D"/>
    <w:multiLevelType w:val="hybridMultilevel"/>
    <w:tmpl w:val="981AC3F8"/>
    <w:lvl w:ilvl="0" w:tplc="27320A0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8F2A00"/>
    <w:multiLevelType w:val="hybridMultilevel"/>
    <w:tmpl w:val="1CDC7F66"/>
    <w:lvl w:ilvl="0" w:tplc="886E6758">
      <w:numFmt w:val="bullet"/>
      <w:lvlText w:val="-"/>
      <w:lvlJc w:val="left"/>
      <w:pPr>
        <w:ind w:left="5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>
    <w:nsid w:val="1457003A"/>
    <w:multiLevelType w:val="hybridMultilevel"/>
    <w:tmpl w:val="E460E8B0"/>
    <w:lvl w:ilvl="0" w:tplc="F17820D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660C1"/>
    <w:multiLevelType w:val="hybridMultilevel"/>
    <w:tmpl w:val="DBAAB328"/>
    <w:lvl w:ilvl="0" w:tplc="C5420B4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0B56ADF"/>
    <w:multiLevelType w:val="multilevel"/>
    <w:tmpl w:val="B3B4959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EB33DD8"/>
    <w:multiLevelType w:val="hybridMultilevel"/>
    <w:tmpl w:val="D1FAE1BE"/>
    <w:lvl w:ilvl="0" w:tplc="85E88BBA">
      <w:start w:val="17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3ED11DB0"/>
    <w:multiLevelType w:val="hybridMultilevel"/>
    <w:tmpl w:val="7E609574"/>
    <w:lvl w:ilvl="0" w:tplc="CBCE5684">
      <w:start w:val="17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A1119B6"/>
    <w:multiLevelType w:val="hybridMultilevel"/>
    <w:tmpl w:val="26FE4E06"/>
    <w:lvl w:ilvl="0" w:tplc="1610A5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B6752B6"/>
    <w:multiLevelType w:val="hybridMultilevel"/>
    <w:tmpl w:val="29AC396C"/>
    <w:lvl w:ilvl="0" w:tplc="E2B49614">
      <w:start w:val="1"/>
      <w:numFmt w:val="decimal"/>
      <w:lvlText w:val="%1)"/>
      <w:lvlJc w:val="left"/>
      <w:pPr>
        <w:ind w:left="760" w:hanging="360"/>
      </w:pPr>
      <w:rPr>
        <w:rFonts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E8E1FBA"/>
    <w:multiLevelType w:val="hybridMultilevel"/>
    <w:tmpl w:val="20E663EA"/>
    <w:lvl w:ilvl="0" w:tplc="F87AE8F2"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11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CA"/>
    <w:rsid w:val="00011A7B"/>
    <w:rsid w:val="00013475"/>
    <w:rsid w:val="00032DB5"/>
    <w:rsid w:val="00044EC5"/>
    <w:rsid w:val="00053655"/>
    <w:rsid w:val="000562AC"/>
    <w:rsid w:val="00057295"/>
    <w:rsid w:val="00063C28"/>
    <w:rsid w:val="0006602E"/>
    <w:rsid w:val="000819A5"/>
    <w:rsid w:val="00083333"/>
    <w:rsid w:val="0008406D"/>
    <w:rsid w:val="0008473D"/>
    <w:rsid w:val="00094F48"/>
    <w:rsid w:val="000B3DAD"/>
    <w:rsid w:val="000C746B"/>
    <w:rsid w:val="000D4740"/>
    <w:rsid w:val="000D5E2A"/>
    <w:rsid w:val="000E4850"/>
    <w:rsid w:val="001105C8"/>
    <w:rsid w:val="00122988"/>
    <w:rsid w:val="00146120"/>
    <w:rsid w:val="00150110"/>
    <w:rsid w:val="00161CA5"/>
    <w:rsid w:val="00180C92"/>
    <w:rsid w:val="00182AD7"/>
    <w:rsid w:val="0019590E"/>
    <w:rsid w:val="001A554B"/>
    <w:rsid w:val="001C433D"/>
    <w:rsid w:val="001E10F4"/>
    <w:rsid w:val="001E2C2A"/>
    <w:rsid w:val="001F64B0"/>
    <w:rsid w:val="002010EA"/>
    <w:rsid w:val="00210DFC"/>
    <w:rsid w:val="00216A2E"/>
    <w:rsid w:val="002223C1"/>
    <w:rsid w:val="00243C3E"/>
    <w:rsid w:val="002625F1"/>
    <w:rsid w:val="0026580D"/>
    <w:rsid w:val="00267CDF"/>
    <w:rsid w:val="0028559F"/>
    <w:rsid w:val="00290E7A"/>
    <w:rsid w:val="002D05B1"/>
    <w:rsid w:val="002D76A0"/>
    <w:rsid w:val="002E59FD"/>
    <w:rsid w:val="002F65AF"/>
    <w:rsid w:val="00302A33"/>
    <w:rsid w:val="00314621"/>
    <w:rsid w:val="00314723"/>
    <w:rsid w:val="0032033A"/>
    <w:rsid w:val="003258E6"/>
    <w:rsid w:val="00333210"/>
    <w:rsid w:val="0035352B"/>
    <w:rsid w:val="00360C4D"/>
    <w:rsid w:val="0036116D"/>
    <w:rsid w:val="003668FC"/>
    <w:rsid w:val="00387156"/>
    <w:rsid w:val="003A2A34"/>
    <w:rsid w:val="003C49BD"/>
    <w:rsid w:val="003C5BDB"/>
    <w:rsid w:val="003C7545"/>
    <w:rsid w:val="003D50AC"/>
    <w:rsid w:val="003E1D15"/>
    <w:rsid w:val="003E37DA"/>
    <w:rsid w:val="0040724B"/>
    <w:rsid w:val="0041067E"/>
    <w:rsid w:val="004144ED"/>
    <w:rsid w:val="00420D06"/>
    <w:rsid w:val="00434460"/>
    <w:rsid w:val="00437DDF"/>
    <w:rsid w:val="00455955"/>
    <w:rsid w:val="0045650F"/>
    <w:rsid w:val="00456AE4"/>
    <w:rsid w:val="004606FC"/>
    <w:rsid w:val="00464CED"/>
    <w:rsid w:val="004654BF"/>
    <w:rsid w:val="004760C7"/>
    <w:rsid w:val="00490EEE"/>
    <w:rsid w:val="0049705F"/>
    <w:rsid w:val="004A3C12"/>
    <w:rsid w:val="004B61E0"/>
    <w:rsid w:val="004B6914"/>
    <w:rsid w:val="004B7362"/>
    <w:rsid w:val="004E4B3A"/>
    <w:rsid w:val="004F6807"/>
    <w:rsid w:val="0051074B"/>
    <w:rsid w:val="00515811"/>
    <w:rsid w:val="005347B6"/>
    <w:rsid w:val="00562AB2"/>
    <w:rsid w:val="00570ACC"/>
    <w:rsid w:val="00575CC0"/>
    <w:rsid w:val="00583788"/>
    <w:rsid w:val="00592E83"/>
    <w:rsid w:val="0059508E"/>
    <w:rsid w:val="005B040A"/>
    <w:rsid w:val="005C2026"/>
    <w:rsid w:val="005C7710"/>
    <w:rsid w:val="00612EDC"/>
    <w:rsid w:val="00631AB0"/>
    <w:rsid w:val="006414C3"/>
    <w:rsid w:val="006667F0"/>
    <w:rsid w:val="00695475"/>
    <w:rsid w:val="006A3A96"/>
    <w:rsid w:val="006B437C"/>
    <w:rsid w:val="006B6260"/>
    <w:rsid w:val="006C0554"/>
    <w:rsid w:val="006C3150"/>
    <w:rsid w:val="006D12CB"/>
    <w:rsid w:val="0070679B"/>
    <w:rsid w:val="00720B96"/>
    <w:rsid w:val="00746737"/>
    <w:rsid w:val="007565A4"/>
    <w:rsid w:val="00762740"/>
    <w:rsid w:val="00762D23"/>
    <w:rsid w:val="00762EAF"/>
    <w:rsid w:val="007A0953"/>
    <w:rsid w:val="007A5328"/>
    <w:rsid w:val="007A6A93"/>
    <w:rsid w:val="007C005D"/>
    <w:rsid w:val="007C7556"/>
    <w:rsid w:val="007F5B4C"/>
    <w:rsid w:val="00824F84"/>
    <w:rsid w:val="00830137"/>
    <w:rsid w:val="00834CA7"/>
    <w:rsid w:val="00840153"/>
    <w:rsid w:val="0084388E"/>
    <w:rsid w:val="008526F2"/>
    <w:rsid w:val="008610B2"/>
    <w:rsid w:val="00867D72"/>
    <w:rsid w:val="00873383"/>
    <w:rsid w:val="00873FE8"/>
    <w:rsid w:val="0088636E"/>
    <w:rsid w:val="00886675"/>
    <w:rsid w:val="008B0DB6"/>
    <w:rsid w:val="008B4181"/>
    <w:rsid w:val="008B5AE3"/>
    <w:rsid w:val="008B6301"/>
    <w:rsid w:val="008C2B2E"/>
    <w:rsid w:val="008C5867"/>
    <w:rsid w:val="008D3BD3"/>
    <w:rsid w:val="008E037A"/>
    <w:rsid w:val="008E0BFD"/>
    <w:rsid w:val="008F186B"/>
    <w:rsid w:val="008F76B6"/>
    <w:rsid w:val="0091102F"/>
    <w:rsid w:val="00912C0A"/>
    <w:rsid w:val="009151D4"/>
    <w:rsid w:val="0093360E"/>
    <w:rsid w:val="00952888"/>
    <w:rsid w:val="009574D8"/>
    <w:rsid w:val="00974B2A"/>
    <w:rsid w:val="009779DF"/>
    <w:rsid w:val="00984B54"/>
    <w:rsid w:val="00997285"/>
    <w:rsid w:val="009A2827"/>
    <w:rsid w:val="009A39E7"/>
    <w:rsid w:val="009B6648"/>
    <w:rsid w:val="009C47E6"/>
    <w:rsid w:val="009C59CC"/>
    <w:rsid w:val="009D0DDB"/>
    <w:rsid w:val="009D5C93"/>
    <w:rsid w:val="009D74F9"/>
    <w:rsid w:val="009E4BF9"/>
    <w:rsid w:val="009F78FE"/>
    <w:rsid w:val="00A0409F"/>
    <w:rsid w:val="00A118EA"/>
    <w:rsid w:val="00A238A0"/>
    <w:rsid w:val="00A5664F"/>
    <w:rsid w:val="00A56D9E"/>
    <w:rsid w:val="00A84E65"/>
    <w:rsid w:val="00AA14DE"/>
    <w:rsid w:val="00AB2165"/>
    <w:rsid w:val="00AB22C0"/>
    <w:rsid w:val="00AB33EF"/>
    <w:rsid w:val="00AB68C8"/>
    <w:rsid w:val="00AC0206"/>
    <w:rsid w:val="00AC3E4E"/>
    <w:rsid w:val="00AC6422"/>
    <w:rsid w:val="00AF175E"/>
    <w:rsid w:val="00AF25FF"/>
    <w:rsid w:val="00AF57A2"/>
    <w:rsid w:val="00B061E4"/>
    <w:rsid w:val="00B06AA6"/>
    <w:rsid w:val="00B11E5C"/>
    <w:rsid w:val="00B22CA9"/>
    <w:rsid w:val="00B30519"/>
    <w:rsid w:val="00B34D10"/>
    <w:rsid w:val="00B74DED"/>
    <w:rsid w:val="00B828CF"/>
    <w:rsid w:val="00BD1B46"/>
    <w:rsid w:val="00BE617B"/>
    <w:rsid w:val="00BF56C4"/>
    <w:rsid w:val="00C07511"/>
    <w:rsid w:val="00C11A77"/>
    <w:rsid w:val="00C12FAB"/>
    <w:rsid w:val="00C130D4"/>
    <w:rsid w:val="00C50A56"/>
    <w:rsid w:val="00C60EDA"/>
    <w:rsid w:val="00C67C5D"/>
    <w:rsid w:val="00C70690"/>
    <w:rsid w:val="00C92ECA"/>
    <w:rsid w:val="00C974E4"/>
    <w:rsid w:val="00CF17F3"/>
    <w:rsid w:val="00D0255F"/>
    <w:rsid w:val="00D368D6"/>
    <w:rsid w:val="00D42A48"/>
    <w:rsid w:val="00D45F5C"/>
    <w:rsid w:val="00D5080C"/>
    <w:rsid w:val="00D516AC"/>
    <w:rsid w:val="00D57F21"/>
    <w:rsid w:val="00D60550"/>
    <w:rsid w:val="00D62E6A"/>
    <w:rsid w:val="00D728F3"/>
    <w:rsid w:val="00DA7828"/>
    <w:rsid w:val="00DC2C2A"/>
    <w:rsid w:val="00DC3F5E"/>
    <w:rsid w:val="00DF3FE4"/>
    <w:rsid w:val="00E006A7"/>
    <w:rsid w:val="00E31F6C"/>
    <w:rsid w:val="00E66588"/>
    <w:rsid w:val="00E92746"/>
    <w:rsid w:val="00EA02AA"/>
    <w:rsid w:val="00EC20CB"/>
    <w:rsid w:val="00EC38DE"/>
    <w:rsid w:val="00ED47EA"/>
    <w:rsid w:val="00ED7FC6"/>
    <w:rsid w:val="00F263F9"/>
    <w:rsid w:val="00FC357B"/>
    <w:rsid w:val="00FD2240"/>
    <w:rsid w:val="00FE362D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66568"/>
  <w15:docId w15:val="{246F7ACB-B111-4B55-AA59-1FAC7B57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EC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C92E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92ECA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C92ECA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92E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C92ECA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3">
    <w:name w:val="List Paragraph"/>
    <w:basedOn w:val="a"/>
    <w:uiPriority w:val="34"/>
    <w:qFormat/>
    <w:rsid w:val="00C92ECA"/>
    <w:pPr>
      <w:ind w:left="720"/>
      <w:contextualSpacing/>
    </w:pPr>
  </w:style>
  <w:style w:type="character" w:styleId="a4">
    <w:name w:val="annotation reference"/>
    <w:basedOn w:val="a0"/>
    <w:rsid w:val="00C92ECA"/>
    <w:rPr>
      <w:sz w:val="16"/>
      <w:szCs w:val="16"/>
    </w:rPr>
  </w:style>
  <w:style w:type="paragraph" w:styleId="a5">
    <w:name w:val="annotation text"/>
    <w:basedOn w:val="a"/>
    <w:link w:val="Char"/>
    <w:rsid w:val="00C92ECA"/>
  </w:style>
  <w:style w:type="character" w:customStyle="1" w:styleId="Char">
    <w:name w:val="메모 텍스트 Char"/>
    <w:basedOn w:val="a0"/>
    <w:link w:val="a5"/>
    <w:rsid w:val="00C92ECA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Title"/>
    <w:basedOn w:val="a"/>
    <w:link w:val="Char0"/>
    <w:qFormat/>
    <w:rsid w:val="00C92EC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0">
    <w:name w:val="제목 Char"/>
    <w:basedOn w:val="a0"/>
    <w:link w:val="a6"/>
    <w:rsid w:val="00C92ECA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Style1">
    <w:name w:val="Style1"/>
    <w:basedOn w:val="a"/>
    <w:link w:val="Style1Char"/>
    <w:qFormat/>
    <w:rsid w:val="00C92ECA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C92ECA"/>
    <w:rPr>
      <w:rFonts w:ascii="Times New Roman" w:eastAsia="SimSun" w:hAnsi="Times New Roman" w:cs="Times New Roman"/>
      <w:kern w:val="0"/>
      <w:szCs w:val="20"/>
      <w:lang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C92EC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92EC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header"/>
    <w:basedOn w:val="a"/>
    <w:link w:val="Char2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uiPriority w:val="99"/>
    <w:semiHidden/>
    <w:unhideWhenUsed/>
    <w:rsid w:val="0051074B"/>
    <w:rPr>
      <w:b/>
      <w:bCs/>
    </w:rPr>
  </w:style>
  <w:style w:type="character" w:customStyle="1" w:styleId="Char4">
    <w:name w:val="메모 주제 Char"/>
    <w:basedOn w:val="Char"/>
    <w:link w:val="aa"/>
    <w:uiPriority w:val="99"/>
    <w:semiHidden/>
    <w:rsid w:val="0051074B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C8C92-A700-499C-9913-15FF9B1D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목영중/선행Protocol Lab.(네트워크)/Engineer/삼성전자</dc:creator>
  <cp:lastModifiedBy>목영중/기술전략그룹(네트워크)/Engineer/삼성전자</cp:lastModifiedBy>
  <cp:revision>7</cp:revision>
  <dcterms:created xsi:type="dcterms:W3CDTF">2018-04-06T04:22:00Z</dcterms:created>
  <dcterms:modified xsi:type="dcterms:W3CDTF">2018-04-06T05:35:00Z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57467EA46D7A2D8B3AD271FF00050FC72B8DDF96C907010DFE83963CD83924F9</vt:lpwstr>
  </property>
  <property fmtid="{D5CDD505-2E9C-101B-9397-08002B2CF9AE}" pid="2" name="NSCPROP">
    <vt:lpwstr>NSCCustomProperty</vt:lpwstr>
  </property>
  <property fmtid="{D5CDD505-2E9C-101B-9397-08002B2CF9AE}" pid="3" name="NSCPROP_SA">
    <vt:lpwstr>C:\Users\Youngjoong Mok\Desktop\R2-18xxxxxx_V2X_Packet_Duplication_d3.docx</vt:lpwstr>
  </property>
</Properties>
</file>